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B6C" w:rsidRPr="00827B6C" w:rsidRDefault="00827B6C" w:rsidP="00827B6C">
      <w:pPr>
        <w:shd w:val="clear" w:color="auto" w:fill="F8F8F8"/>
        <w:spacing w:after="0" w:line="240" w:lineRule="auto"/>
        <w:ind w:left="0"/>
        <w:jc w:val="center"/>
        <w:outlineLvl w:val="0"/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</w:pPr>
      <w:r w:rsidRPr="00827B6C"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  <w:t>Как защититься от клещей во время прогулки с детьми?</w:t>
      </w: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827B6C" w:rsidRP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Если вы гуляете с малышом в лесу или парке, лучше нести его на руках или везти в коляске. Это поможет избежать ситуаций, когда ребёнок может упасть или сесть на траву.</w:t>
      </w: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P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Старайтесь идти по центру дорожек, не задевая растущие по краям траву и кусты.</w:t>
      </w: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 xml:space="preserve">Заранее обработайте нижние части коляски </w:t>
      </w:r>
      <w:proofErr w:type="spellStart"/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акарицидным</w:t>
      </w:r>
      <w:proofErr w:type="spellEnd"/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 xml:space="preserve"> аэрозолем — это не позволит клещам заползти по колёсам и другим деталям к ребёнку.</w:t>
      </w:r>
    </w:p>
    <w:p w:rsidR="00827B6C" w:rsidRP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Детям постарше нужно объяснить правила поведения на территории, где могут быть клещи.</w:t>
      </w:r>
    </w:p>
    <w:p w:rsidR="00827B6C" w:rsidRP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 xml:space="preserve">Взрослые должны самостоятельно обработать одежду детей </w:t>
      </w:r>
      <w:proofErr w:type="spellStart"/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акарицидным</w:t>
      </w:r>
      <w:proofErr w:type="spellEnd"/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 xml:space="preserve"> средством, строго следуя инструкции. Обычно это занимает не больше минуты.</w:t>
      </w:r>
    </w:p>
    <w:p w:rsid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Pr="00827B6C" w:rsidRDefault="00827B6C" w:rsidP="00827B6C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Учтите, что дети могут увлечься игрой и не заметить дискомфорт. Поэтому во время долгой прогулки осматривайте их каждые 20-30 минут.</w:t>
      </w: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</w:p>
    <w:p w:rsidR="00827B6C" w:rsidRPr="00827B6C" w:rsidRDefault="00827B6C" w:rsidP="00827B6C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</w:pPr>
      <w:r w:rsidRPr="00827B6C">
        <w:rPr>
          <w:rFonts w:ascii="Arial" w:eastAsia="Times New Roman" w:hAnsi="Arial" w:cs="Arial"/>
          <w:color w:val="242424"/>
          <w:sz w:val="22"/>
          <w:szCs w:val="22"/>
          <w:lang w:val="ru-RU" w:eastAsia="ru-RU" w:bidi="ar-SA"/>
        </w:rPr>
        <w:t>Будьте внимательны!</w:t>
      </w:r>
    </w:p>
    <w:p w:rsidR="00911D4B" w:rsidRPr="00827B6C" w:rsidRDefault="00911D4B">
      <w:pPr>
        <w:rPr>
          <w:sz w:val="22"/>
          <w:szCs w:val="22"/>
          <w:lang w:val="ru-RU"/>
        </w:rPr>
      </w:pPr>
    </w:p>
    <w:sectPr w:rsidR="00911D4B" w:rsidRPr="00827B6C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27B6C"/>
    <w:rsid w:val="00827B6C"/>
    <w:rsid w:val="00911D4B"/>
    <w:rsid w:val="00931700"/>
    <w:rsid w:val="00B45D3A"/>
    <w:rsid w:val="00E13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character" w:styleId="af4">
    <w:name w:val="Hyperlink"/>
    <w:basedOn w:val="a0"/>
    <w:uiPriority w:val="99"/>
    <w:semiHidden/>
    <w:unhideWhenUsed/>
    <w:rsid w:val="00827B6C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827B6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75">
          <w:marLeft w:val="0"/>
          <w:marRight w:val="0"/>
          <w:marTop w:val="126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3335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686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68075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7306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Роспотребнадзор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2</cp:revision>
  <dcterms:created xsi:type="dcterms:W3CDTF">2026-06-17T02:55:00Z</dcterms:created>
  <dcterms:modified xsi:type="dcterms:W3CDTF">2026-06-17T02:56:00Z</dcterms:modified>
</cp:coreProperties>
</file>